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35" w:rsidRDefault="008C4635" w:rsidP="008C4635">
      <w:pPr>
        <w:spacing w:before="75" w:after="225" w:line="300" w:lineRule="atLeast"/>
        <w:jc w:val="center"/>
        <w:outlineLvl w:val="0"/>
        <w:rPr>
          <w:rFonts w:ascii="Tahoma" w:eastAsia="Times New Roman" w:hAnsi="Tahoma" w:cs="Tahoma"/>
          <w:b/>
          <w:bCs/>
          <w:caps/>
          <w:color w:val="DA251D"/>
          <w:kern w:val="36"/>
          <w:sz w:val="24"/>
          <w:szCs w:val="24"/>
          <w:lang w:val="uk-UA" w:eastAsia="ru-RU"/>
        </w:rPr>
      </w:pPr>
      <w:bookmarkStart w:id="0" w:name="_GoBack"/>
      <w:r>
        <w:rPr>
          <w:rFonts w:ascii="Tahoma" w:eastAsia="Times New Roman" w:hAnsi="Tahoma" w:cs="Tahoma"/>
          <w:b/>
          <w:bCs/>
          <w:caps/>
          <w:color w:val="DA251D"/>
          <w:kern w:val="36"/>
          <w:sz w:val="24"/>
          <w:szCs w:val="24"/>
          <w:lang w:val="uk-UA" w:eastAsia="ru-RU"/>
        </w:rPr>
        <w:t>п</w:t>
      </w:r>
      <w:r w:rsidRPr="008C4635">
        <w:rPr>
          <w:rFonts w:ascii="Tahoma" w:eastAsia="Times New Roman" w:hAnsi="Tahoma" w:cs="Tahoma"/>
          <w:b/>
          <w:bCs/>
          <w:caps/>
          <w:color w:val="DA251D"/>
          <w:kern w:val="36"/>
          <w:sz w:val="24"/>
          <w:szCs w:val="24"/>
          <w:lang w:eastAsia="ru-RU"/>
        </w:rPr>
        <w:t>ОЛОЖЕННЯ ПРО БІБЛІОТЕКУ</w:t>
      </w:r>
    </w:p>
    <w:p w:rsidR="008C4635" w:rsidRPr="008C4635" w:rsidRDefault="008C4635" w:rsidP="008C4635">
      <w:pPr>
        <w:spacing w:after="0" w:line="240" w:lineRule="auto"/>
        <w:jc w:val="right"/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</w:t>
      </w:r>
    </w:p>
    <w:p w:rsidR="008C4635" w:rsidRDefault="008C4635" w:rsidP="008C4635">
      <w:pPr>
        <w:spacing w:after="0" w:line="240" w:lineRule="auto"/>
        <w:jc w:val="right"/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 xml:space="preserve"> 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 xml:space="preserve"> 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 xml:space="preserve"> 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 xml:space="preserve"> 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 xml:space="preserve"> 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 xml:space="preserve"> 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 xml:space="preserve"> 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 xml:space="preserve"> 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 xml:space="preserve"> 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 xml:space="preserve"> 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 xml:space="preserve"> 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 xml:space="preserve"> 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</w:t>
      </w:r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Директор гімназії №1</w:t>
      </w:r>
    </w:p>
    <w:p w:rsidR="008C4635" w:rsidRDefault="008C4635" w:rsidP="008C4635">
      <w:pPr>
        <w:spacing w:after="0" w:line="240" w:lineRule="auto"/>
        <w:jc w:val="right"/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</w:pPr>
      <w:proofErr w:type="spellStart"/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Стукаленко</w:t>
      </w:r>
      <w:proofErr w:type="spellEnd"/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 xml:space="preserve"> Д. Я.</w:t>
      </w:r>
    </w:p>
    <w:p w:rsidR="008C4635" w:rsidRPr="008C4635" w:rsidRDefault="008C4635" w:rsidP="008C4635">
      <w:pPr>
        <w:spacing w:after="0" w:line="240" w:lineRule="auto"/>
        <w:jc w:val="right"/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</w:pP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1. Загальні положення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 xml:space="preserve">1.1.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Бібліотека</w:t>
      </w:r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Ізюмської</w:t>
      </w:r>
      <w:proofErr w:type="spellEnd"/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 xml:space="preserve"> гімназії №1</w:t>
      </w:r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</w:t>
      </w:r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 xml:space="preserve">Ізюмської 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 xml:space="preserve"> міської ради Харківської області (надалі - </w:t>
      </w:r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гімназія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)  є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його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обов'язковим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структурним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підрозділом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який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здійснює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бібліотечно-інформаційне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культурно-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просвітницьке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забезпечення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навчально-виховного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процесу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як в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урочний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так і в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позаурочний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час. 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Свою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діяльність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організовує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спільно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педагогічним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колективом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планів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регламентуючої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документації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затверджується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директором закладу.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1.2. </w:t>
      </w:r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Гімназія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забезпечує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правові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організаційні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фінансові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матеріальні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умови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необхідні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для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функціонування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зокрема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належне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зберігання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використання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поповнення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фондів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гарантує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їх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цілісність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неподільність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невідчуженість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Приміщення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обладнання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майно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утримується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 xml:space="preserve">гімназією 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на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безстроковому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безоплатному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користуванні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оперативному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управлінні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1.3. У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своїй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діяльності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керується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Законом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"Про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",                 Законом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"Про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справу",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іншими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законодавствами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та 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ідзаконними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нормативно-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правовими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актами, 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також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цим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Положенням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1.4. </w:t>
      </w:r>
      <w:proofErr w:type="spellStart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Бібліотека</w:t>
      </w:r>
      <w:proofErr w:type="spellEnd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гімназії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своєю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діяльністю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сприяє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реалізації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державної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політики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у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галузі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і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культури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;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дотримується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принципів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гуманізму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і   демократизму,   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іоритету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загальнолюдських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цінностей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моралі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1.5. 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ібліотека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доступна  та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безкоштовна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для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користувачів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якими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є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вчителі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вихователі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учні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закладу, батьки.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1.6. Порядок доступу до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фонді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</w:t>
      </w:r>
      <w:proofErr w:type="spellEnd"/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іншої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перелік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основних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послуг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умови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їх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надання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визначаються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Правилами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бібліотекою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затверджуються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директором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складаються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основі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типових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правил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бібліотекою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1.6.1.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Комп’ютером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принтером та доступом до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мережі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Інтернет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бібліотеці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мають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право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користуватися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завідувач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учні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його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присутності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1.7. 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ібліотека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може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надавати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користувачам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додаткові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платні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послуги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чинним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законодавством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 1.8.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Порядок   доступу   до   </w:t>
      </w:r>
      <w:proofErr w:type="spellStart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бібліотечних</w:t>
      </w:r>
      <w:proofErr w:type="spellEnd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фонді</w:t>
      </w:r>
      <w:proofErr w:type="gramStart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</w:t>
      </w:r>
      <w:proofErr w:type="spellEnd"/>
      <w:proofErr w:type="gramEnd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 </w:t>
      </w:r>
      <w:proofErr w:type="spellStart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іншої</w:t>
      </w:r>
      <w:proofErr w:type="spellEnd"/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перелік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основних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послуг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і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умови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їх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надання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визначаються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правилами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бібліотекою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затверджуються</w:t>
      </w:r>
      <w:proofErr w:type="spellEnd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директором  </w:t>
      </w:r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гімназії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складаються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на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основі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типових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правил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бібліотекою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2.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Основні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завдання</w:t>
      </w:r>
      <w:proofErr w:type="spellEnd"/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2.1.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о-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інформаційне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обслуговування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користувачів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забезпеченні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всіх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напрямів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</w:t>
      </w:r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авчально-виховного</w:t>
      </w:r>
      <w:proofErr w:type="spellEnd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процесу</w:t>
      </w:r>
      <w:proofErr w:type="spellEnd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гімназії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засвоєнні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як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програмних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так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позапрограмних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вимог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у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самоосвіті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2.2.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Розширення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о-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інформаційних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послуг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на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основі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удосконалення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традиційних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засвоєння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нових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форм  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методів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Введення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роботу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новітніх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технологій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2.3.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Формування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в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учнів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вмінь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навичок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отечного</w:t>
      </w:r>
      <w:proofErr w:type="spellEnd"/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користувача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розкриття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перед ними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основних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(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модельних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базових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)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функцій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з'ясування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прав  і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обов'язків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користувача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вихованням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поваги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до  правил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користувача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своєї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і  будь-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популяризації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бібліотечно-бібліографічних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знань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2.4.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Сприяння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вихованню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гармонійної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морально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досконалої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особистості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св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ідомої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свого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громадського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обов'язку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відкритої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інтелектуального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творчого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розвитку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2.5.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Всебічне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сприяння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ідвищенню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фахової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педагогічної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майстерності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вчителів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вихователів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батьків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шляхом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популяризації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педагогічної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літератури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надання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про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2.6.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о-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інформаційне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забезпечення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особистісних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потреб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користувачів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дозвілевій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діяльності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у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профорієнтаційному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визначенні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2.7.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Виховання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в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учнів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інформаційної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культури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-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сталого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прагнення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пошуку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св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ідомого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добору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джерел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навичок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систематизації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особистої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оцінки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2.8.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Координація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діяльності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з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громадськими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організаціями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співпраця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взаємодія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освітянськими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бібліотеками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мережею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інших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систем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відомств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3.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Змі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</w:t>
      </w:r>
      <w:proofErr w:type="spellEnd"/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3.1.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Формує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універсальний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  з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врахуванням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проф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ілю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фонд,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який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відповідає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змісту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його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інформаційним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і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виховним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функціям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запитам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інтересам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користувачів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забезпечує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його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належне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розміщення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облік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зберігання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  В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нього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включаються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: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довідково-енциклопедичні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інформаційні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видання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з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питань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методики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психології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ідручники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посібники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дидактичні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матеріали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художня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література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періодичні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видання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компакт-диски (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оптичні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носії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),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картографічні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матеріали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видання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вийшли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друком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як в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так і за кордоном.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3.1.1.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Здійснює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організацію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раціональне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розміщення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обл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ік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основних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і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додаткових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фондів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їх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зберігання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реєстрацію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3.1.2. Систематично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аналізує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використання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отечного</w:t>
      </w:r>
      <w:proofErr w:type="spellEnd"/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фонду,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веде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роботу з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його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популяризації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3.1.3.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Обслуговує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читачів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режимі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абонементу  та  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читального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залу. 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3.2.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Формує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і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веде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довідково-бібліографічний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апарат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використовуючи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традиційні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сучасні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електронні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носії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з метою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багатоаспектного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бібліографічного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розкриття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отечного</w:t>
      </w:r>
      <w:proofErr w:type="spellEnd"/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фонду.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3.2.1. 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Бере</w:t>
      </w:r>
      <w:proofErr w:type="spellEnd"/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участь  у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створенні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використанні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галузевих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баз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даних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3.2.2.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Вивчає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інформаційні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потреби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вчителів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вихователів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учнів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батьків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здійснює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диференційоване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обслуговування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читачів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використовуючи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ізні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форми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методи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індивідуальної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групової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масової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lastRenderedPageBreak/>
        <w:t xml:space="preserve">  3.3.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Засобами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популяризує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книгу  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читання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ідвищує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престиж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освіченості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культурності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виходячи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як з потреб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суспільства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так і з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природних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прагнень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особистості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3.3.1.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Складає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і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готує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списки  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ітератури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на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допомогу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навчально-виховній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виконує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довідкову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й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інформаційну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роботу шляхом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масового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групового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індивідуального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інформування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3.3.2.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Веде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роботу з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популяризації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бібліотечно-бібліографічних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знань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серед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учні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</w:t>
      </w:r>
      <w:proofErr w:type="spellEnd"/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за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допомогою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проведення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бес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організації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книжкових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виставок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оглядів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лекцій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уроків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надання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індивідуальних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і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групових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консультацій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тощо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3.3.3.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Спільно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з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вчителями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громадськими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організаціями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проводить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читацькі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конференції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літературні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музичні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вечори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диспути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ігри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інші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масові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заходи.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3.3.4.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Організовує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бере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участь  у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науково-пошуковій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краєзнавчій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пов'язана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книгою,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навчальним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ідручником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іншою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формою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 3.4. В    межах    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своєї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іяльності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бере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участь    у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навчально-виховному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процесі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в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організації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загальних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групових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класних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масових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заходах,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виставках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оглядах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передбачених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планом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3.5.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Координує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кооперує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свою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діяльність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з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бібліотеками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інших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закладів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систем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відомств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щодо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спільних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заходів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навчальній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дозвілевій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діяльності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3.5.1.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Реалізує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можливості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взаємовикористання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фондів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допомогою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внутрішнього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книгообміну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міжбіблі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отечного</w:t>
      </w:r>
      <w:proofErr w:type="spellEnd"/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абонементу (МБА).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3.5.2.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Вивчає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впроваджує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в практику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кращий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досвід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загальноосвітніх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закладі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</w:t>
      </w:r>
      <w:proofErr w:type="spellEnd"/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4.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Управління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структура 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штати</w:t>
      </w:r>
      <w:proofErr w:type="spellEnd"/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4.1.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Загальне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керівництво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створення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необхідних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умов  для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здійснення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якісної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ефективної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контроль  за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діяльністю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прийом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роботу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здійснює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директор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4.2. </w:t>
      </w:r>
      <w:proofErr w:type="spellStart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Бібліотека</w:t>
      </w:r>
      <w:proofErr w:type="spellEnd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гімназії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не є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юридичною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особою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Вона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може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штамп,</w:t>
      </w:r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який</w:t>
      </w:r>
      <w:proofErr w:type="spellEnd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містить</w:t>
      </w:r>
      <w:proofErr w:type="spellEnd"/>
      <w:proofErr w:type="gramEnd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в </w:t>
      </w:r>
      <w:proofErr w:type="spellStart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собі</w:t>
      </w:r>
      <w:proofErr w:type="spellEnd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назву</w:t>
      </w:r>
      <w:proofErr w:type="spellEnd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гімназії.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4.3.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Забороняється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використовувати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приміщення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для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робіт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не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передбачених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завданнями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4.4. За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організацію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процесів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несе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безпосередньо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відповідальність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завідувач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який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ідпорядковується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директо</w:t>
      </w:r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ру   </w:t>
      </w:r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гімназії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є  членом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педагогічного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колективу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 входить  до  </w:t>
      </w:r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складу  </w:t>
      </w:r>
      <w:proofErr w:type="spellStart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педагогічної</w:t>
      </w:r>
      <w:proofErr w:type="spellEnd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ради </w:t>
      </w:r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гімназії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4.5.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ідлягають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атестації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з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чинним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законодавством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4.6.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вник</w:t>
      </w:r>
      <w:proofErr w:type="spellEnd"/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повинен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спеціальну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або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педагогічну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  Коло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посадових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обов'язків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визначається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на   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ідставі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посадових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інструкцій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Посадові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оклади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визначаються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діючих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схем в межах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асигнувань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передбачених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заробітну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плату,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кваліфікаційним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вимогам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4.7.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Виконання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робі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ібліотечним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працівником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  не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передбачених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даним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Положенням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оплачується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додатково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або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компенсується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додатковими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вихідними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 4.8. За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домовленістю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з директором і за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наявності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необхідної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до   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чинного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законодавства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право   на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</w:t>
      </w:r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дагогічне</w:t>
      </w:r>
      <w:proofErr w:type="spellEnd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навантаження</w:t>
      </w:r>
      <w:proofErr w:type="spellEnd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у  </w:t>
      </w:r>
      <w:proofErr w:type="spellStart"/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гімназї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і: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викладання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окремих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предметів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ведення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гуртків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факультативів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4.9. Режим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встановлюється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ди</w:t>
      </w:r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ректором </w:t>
      </w:r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гімназії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до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внутрішнього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трудового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розпорядку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урахуванням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змінності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 Один раз на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місяць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бібліотеці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встановлюється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санітарний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день.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4.10.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Щоденно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дві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години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робочого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дня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виділяється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на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виконання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внутрішньої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4.11.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забезпечує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обл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ік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зберігання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використання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всіх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одиниць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фонду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з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відповідними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інструктивними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матеріалами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Міністерства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Міністерства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культури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мистецтв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несе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відповідальність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зберігання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фонду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чинним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законодавством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4.12.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працює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планом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</w:t>
      </w:r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затвердженим</w:t>
      </w:r>
      <w:proofErr w:type="spellEnd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директором  </w:t>
      </w:r>
      <w:proofErr w:type="gramStart"/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г</w:t>
      </w:r>
      <w:proofErr w:type="gramEnd"/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імназії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який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є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складовою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частиною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плану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навчально-виховної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ічний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звіт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є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складовою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частиною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річного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звіту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4.13.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Придбання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документів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й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інші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витрати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на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утримання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передб</w:t>
      </w:r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ачаються</w:t>
      </w:r>
      <w:proofErr w:type="spellEnd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 </w:t>
      </w:r>
      <w:proofErr w:type="spellStart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рахунок</w:t>
      </w:r>
      <w:proofErr w:type="spellEnd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коштів</w:t>
      </w:r>
      <w:proofErr w:type="spellEnd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гімназії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встановлених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нормативів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Використовуються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також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цільові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вклади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(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дотації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місцевих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спонсорів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громадських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організацій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шефська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допомога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).  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 4.14. Методичн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о-</w:t>
      </w:r>
      <w:proofErr w:type="spellStart"/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інформаційне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керівництво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бібліотекою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підвищення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кваліфікації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її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забезпечують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державної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виконавчої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влади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опікуються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установами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регіональні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методичні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центри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обласні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інститути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післядипломної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Центральна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освітянська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Інституту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змісту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методів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Міністерства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    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Методичну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допомогу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бібліотеці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надають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Державна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для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дітей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Державна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для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юнацтва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районні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міські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обласні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для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дітей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юнацтва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системи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Міністерства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культури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і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мистецтва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спеціалізовані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інших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систем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відомств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  <w:proofErr w:type="gramEnd"/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4.15. 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ібліотеках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працює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читацький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актив з числа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учнів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вчителів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і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батьків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який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допомагає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працівникам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у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виконанні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4.16. Для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вирішення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актуальних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питань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діяльності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на правах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дорадчого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органу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може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бути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створена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рада, до складу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входять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представники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педагогічного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колективу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регіону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громадськості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також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батьки 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учні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5. Права,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обов'язки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відповідальність</w:t>
      </w:r>
      <w:proofErr w:type="spellEnd"/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5.1. 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ібліотека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має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право: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5.1.1.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Визначати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змі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</w:t>
      </w:r>
      <w:proofErr w:type="spellEnd"/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форми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своєї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діяльності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залежно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завдань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зазначених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даному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Положенні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5.1.2.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Розробляти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правила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бібліотекою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іншу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регламентуючу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документацію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затверджується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директором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lastRenderedPageBreak/>
        <w:t xml:space="preserve">   5.1.3.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Визначати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правилами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бібліотекою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вид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розмі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</w:t>
      </w:r>
      <w:proofErr w:type="spellEnd"/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компенсаційного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збитку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нанесеного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користувачем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5.2. 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ібліотечні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мають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право: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  5.2.1.  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Брати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участь в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управлінні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гімназією (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чинним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законодавством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( Пункт 5.2.1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із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змінами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внесеними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з  Наказом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Міносвіти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N 277 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( 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v0277281-99 )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04.08.99 )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  5.2.2. На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вільний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доступ  до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пов'язаної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із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завданнями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стоять перед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бібліотекою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 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саме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:  до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програм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ланів</w:t>
      </w:r>
      <w:proofErr w:type="spellEnd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</w:t>
      </w:r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 xml:space="preserve"> гімназії,</w:t>
      </w:r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її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структурних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ідрозділів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5.2.3. На 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ідтримку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боку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різного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</w:t>
      </w:r>
      <w:proofErr w:type="spellStart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рівня</w:t>
      </w:r>
      <w:proofErr w:type="spellEnd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</w:t>
      </w:r>
      <w:proofErr w:type="spellStart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адміністрації</w:t>
      </w:r>
      <w:proofErr w:type="spellEnd"/>
      <w:r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r>
        <w:rPr>
          <w:rFonts w:ascii="Tahoma" w:eastAsia="Times New Roman" w:hAnsi="Tahoma" w:cs="Tahoma"/>
          <w:color w:val="515151"/>
          <w:sz w:val="17"/>
          <w:szCs w:val="17"/>
          <w:lang w:val="uk-UA" w:eastAsia="ru-RU"/>
        </w:rPr>
        <w:t>гімназії</w:t>
      </w: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в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організації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підвищення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кваліфікації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створення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необхідних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умов для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їх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самоосвіти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забезпечення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участі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в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методоб'єднань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наукових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конференцій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семінарів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питань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бібліотечно-інформаційної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культурно-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масової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роботи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5.2.4. На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атестацію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нормативними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актами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Міносвіти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Міністерства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культури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мистецтва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5.2.5. На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додаткову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оплату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з    чиним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законодавством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 5.2.6.  На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щорічну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відпустку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в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розмі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24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календарних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днів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відпрацьований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рік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та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додаткову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щорічну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відпустку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(до  семи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календарних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днів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)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до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колективного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договору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між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працівниками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колективом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(  Пункт  5.2.6  в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редакції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Наказу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Міносвіти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N 277 </w:t>
      </w:r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( 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v0277281-99 )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04.08.99) 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5.2.7. На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представлення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ізних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форм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заохочення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нагород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відзнак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передбачені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для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освіти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культури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5.3. </w:t>
      </w:r>
      <w:proofErr w:type="spellStart"/>
      <w:proofErr w:type="gram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</w:t>
      </w:r>
      <w:proofErr w:type="gram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ібліотечні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працівники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несуть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відповідальність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за: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5.3.1.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Виконання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трудових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обов'язків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 з нормативно-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правовими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актами  про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працю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в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колективним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договором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5.3.2.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Дотримання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функцій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передбачені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цим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Положенням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5.3.3.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Збереження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бібліотечних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фондів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згідно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  з  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діючими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законодавчими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актами.</w:t>
      </w:r>
    </w:p>
    <w:p w:rsidR="008C4635" w:rsidRPr="008C4635" w:rsidRDefault="008C4635" w:rsidP="008C4635">
      <w:pPr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   5.3.4.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Поповнення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інформаціею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веб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сторінки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"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Бібліотека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" на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сайті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8C4635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bookmarkEnd w:id="0"/>
    <w:p w:rsidR="00E859F3" w:rsidRDefault="00E859F3"/>
    <w:sectPr w:rsidR="00E8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2E"/>
    <w:rsid w:val="008C4635"/>
    <w:rsid w:val="00E859F3"/>
    <w:rsid w:val="00FC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1978</Words>
  <Characters>11281</Characters>
  <Application>Microsoft Office Word</Application>
  <DocSecurity>0</DocSecurity>
  <Lines>94</Lines>
  <Paragraphs>26</Paragraphs>
  <ScaleCrop>false</ScaleCrop>
  <Company/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2014-04-25T11:50:00Z</dcterms:created>
  <dcterms:modified xsi:type="dcterms:W3CDTF">2014-04-25T12:08:00Z</dcterms:modified>
</cp:coreProperties>
</file>